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4F3E54" w:rsidRPr="00D772E2" w:rsidP="004F3E54">
      <w:pPr>
        <w:shd w:val="clear" w:color="auto" w:fill="FFFFFF"/>
        <w:jc w:val="center"/>
        <w:rPr>
          <w:b/>
          <w:bCs/>
          <w:i/>
          <w:iCs/>
          <w:color w:val="000000"/>
          <w:lang w:eastAsia="hr-HR"/>
        </w:rPr>
      </w:pPr>
      <w:r w:rsidRPr="00D772E2">
        <w:rPr>
          <w:b/>
          <w:bCs/>
          <w:i/>
          <w:iCs/>
          <w:color w:val="000000"/>
          <w:lang w:eastAsia="hr-HR"/>
        </w:rPr>
        <w:t>Obrazac broj 1</w:t>
      </w:r>
    </w:p>
    <w:p w:rsidR="004F3E54" w:rsidRPr="00D772E2" w:rsidP="004F3E54">
      <w:pPr>
        <w:shd w:val="clear" w:color="auto" w:fill="FFFFFF"/>
        <w:jc w:val="center"/>
        <w:rPr>
          <w:rFonts w:eastAsia="Calibri"/>
        </w:rPr>
      </w:pPr>
    </w:p>
    <w:p w:rsidR="004F3E54" w:rsidRPr="00D772E2" w:rsidP="004F3E54">
      <w:pPr>
        <w:shd w:val="clear" w:color="auto" w:fill="FFFFFF"/>
        <w:spacing w:after="225"/>
        <w:jc w:val="center"/>
        <w:rPr>
          <w:b/>
          <w:bCs/>
          <w:color w:val="000000"/>
          <w:lang w:eastAsia="hr-HR"/>
        </w:rPr>
      </w:pPr>
      <w:r w:rsidRPr="00D772E2">
        <w:rPr>
          <w:b/>
          <w:bCs/>
          <w:color w:val="000000"/>
          <w:lang w:eastAsia="hr-HR"/>
        </w:rPr>
        <w:t>UPISNIK</w:t>
      </w:r>
      <w:r w:rsidRPr="00D772E2" w:rsidR="003C08DF">
        <w:rPr>
          <w:b/>
          <w:bCs/>
          <w:color w:val="000000"/>
          <w:lang w:eastAsia="hr-HR"/>
        </w:rPr>
        <w:t xml:space="preserve"> </w:t>
      </w:r>
      <w:r w:rsidRPr="00D772E2">
        <w:rPr>
          <w:b/>
          <w:bCs/>
          <w:color w:val="000000"/>
          <w:lang w:eastAsia="hr-HR"/>
        </w:rPr>
        <w:t>O ZAHTJEVIMA, POSTUPCIMA I ODLUKAMA O OSTVARIVANJU PRAVA NA PRISTUP INFORMACIJAMA I PONOVNU UPORABU INFORMACIJA</w:t>
      </w:r>
    </w:p>
    <w:p w:rsidR="004F3E54" w:rsidRPr="00D772E2" w:rsidP="004F3E54">
      <w:pPr>
        <w:shd w:val="clear" w:color="auto" w:fill="FFFFFF"/>
        <w:spacing w:after="225"/>
        <w:jc w:val="center"/>
        <w:rPr>
          <w:b/>
          <w:bCs/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b/>
          <w:bCs/>
          <w:color w:val="000000"/>
          <w:lang w:eastAsia="hr-HR"/>
        </w:rPr>
      </w:pPr>
      <w:r w:rsidRPr="00D772E2">
        <w:rPr>
          <w:b/>
          <w:bCs/>
          <w:color w:val="000000"/>
          <w:lang w:eastAsia="hr-HR"/>
        </w:rPr>
        <w:t>T</w:t>
      </w:r>
      <w:r w:rsidRPr="00D772E2">
        <w:rPr>
          <w:b/>
          <w:bCs/>
          <w:color w:val="000000"/>
          <w:lang w:eastAsia="hr-HR"/>
        </w:rPr>
        <w:t>IJELO JAVNE VLASTI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EKO Promina d.o.o.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Put kroz Oklaj 144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22303 Oklaj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b/>
          <w:bCs/>
          <w:color w:val="000000"/>
          <w:lang w:eastAsia="hr-HR"/>
        </w:rPr>
      </w:pPr>
      <w:r w:rsidRPr="00D772E2">
        <w:rPr>
          <w:b/>
          <w:bCs/>
          <w:color w:val="000000"/>
          <w:lang w:eastAsia="hr-HR"/>
        </w:rPr>
        <w:t>GODINA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2021. GODINA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b/>
          <w:bCs/>
          <w:color w:val="000000"/>
          <w:lang w:eastAsia="hr-HR"/>
        </w:rPr>
      </w:pPr>
      <w:r w:rsidRPr="00D772E2">
        <w:rPr>
          <w:b/>
          <w:bCs/>
          <w:color w:val="000000"/>
          <w:lang w:eastAsia="hr-HR"/>
        </w:rPr>
        <w:t>SLUŽBENIK ZA INFORMIRANJE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d</w:t>
      </w:r>
      <w:r w:rsidRPr="00D772E2">
        <w:rPr>
          <w:color w:val="000000"/>
          <w:lang w:eastAsia="hr-HR"/>
        </w:rPr>
        <w:t>r</w:t>
      </w:r>
      <w:r w:rsidRPr="00D772E2">
        <w:rPr>
          <w:color w:val="000000"/>
          <w:lang w:eastAsia="hr-HR"/>
        </w:rPr>
        <w:t xml:space="preserve">. </w:t>
      </w:r>
      <w:r w:rsidRPr="00D772E2">
        <w:rPr>
          <w:color w:val="000000"/>
          <w:lang w:eastAsia="hr-HR"/>
        </w:rPr>
        <w:t>sc</w:t>
      </w:r>
      <w:r w:rsidRPr="00D772E2">
        <w:rPr>
          <w:color w:val="000000"/>
          <w:lang w:eastAsia="hr-HR"/>
        </w:rPr>
        <w:t>. B</w:t>
      </w:r>
      <w:r w:rsidRPr="00D772E2">
        <w:rPr>
          <w:color w:val="000000"/>
          <w:lang w:eastAsia="hr-HR"/>
        </w:rPr>
        <w:t>arbara</w:t>
      </w:r>
      <w:r w:rsidRPr="00D772E2">
        <w:rPr>
          <w:color w:val="000000"/>
          <w:lang w:eastAsia="hr-HR"/>
        </w:rPr>
        <w:t xml:space="preserve"> </w:t>
      </w:r>
      <w:r w:rsidRPr="00D772E2">
        <w:rPr>
          <w:color w:val="000000"/>
          <w:lang w:eastAsia="hr-HR"/>
        </w:rPr>
        <w:t>Nakić</w:t>
      </w:r>
      <w:r w:rsidRPr="00D772E2">
        <w:rPr>
          <w:color w:val="000000"/>
          <w:lang w:eastAsia="hr-HR"/>
        </w:rPr>
        <w:t>-</w:t>
      </w:r>
      <w:r w:rsidRPr="00D772E2">
        <w:rPr>
          <w:color w:val="000000"/>
          <w:lang w:eastAsia="hr-HR"/>
        </w:rPr>
        <w:t>Alfirević</w:t>
      </w:r>
      <w:r w:rsidRPr="00D772E2">
        <w:rPr>
          <w:color w:val="000000"/>
          <w:lang w:eastAsia="hr-HR"/>
        </w:rPr>
        <w:t>, dipl. ing.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D772E2" w:rsidP="004F3E54">
      <w:pPr>
        <w:shd w:val="clear" w:color="auto" w:fill="FFFFFF"/>
        <w:jc w:val="both"/>
        <w:rPr>
          <w:color w:val="000000"/>
          <w:lang w:eastAsia="hr-HR"/>
        </w:rPr>
      </w:pPr>
    </w:p>
    <w:p w:rsidR="00D772E2" w:rsidP="004F3E54">
      <w:pPr>
        <w:shd w:val="clear" w:color="auto" w:fill="FFFFFF"/>
        <w:jc w:val="both"/>
        <w:rPr>
          <w:color w:val="000000"/>
          <w:lang w:eastAsia="hr-HR"/>
        </w:rPr>
      </w:pPr>
    </w:p>
    <w:p w:rsidR="004F3E54" w:rsidRPr="00C82A06" w:rsidP="004F3E54">
      <w:pPr>
        <w:shd w:val="clear" w:color="auto" w:fill="FFFFFF"/>
        <w:jc w:val="both"/>
        <w:rPr>
          <w:b/>
          <w:bCs/>
          <w:color w:val="000000"/>
          <w:lang w:eastAsia="hr-HR"/>
        </w:rPr>
      </w:pPr>
      <w:r w:rsidRPr="00C82A06">
        <w:rPr>
          <w:b/>
          <w:bCs/>
          <w:color w:val="000000"/>
          <w:lang w:eastAsia="hr-HR"/>
        </w:rPr>
        <w:t>stranica br.</w:t>
      </w:r>
      <w:r w:rsidRPr="00C82A06">
        <w:rPr>
          <w:b/>
          <w:bCs/>
          <w:color w:val="000000"/>
          <w:lang w:eastAsia="hr-HR"/>
        </w:rPr>
        <w:t xml:space="preserve"> 1</w:t>
      </w:r>
    </w:p>
    <w:p w:rsidR="004F3E54" w:rsidRPr="00D772E2" w:rsidP="004F3E54">
      <w:pPr>
        <w:shd w:val="clear" w:color="auto" w:fill="FFFFFF"/>
        <w:jc w:val="both"/>
        <w:rPr>
          <w:rFonts w:eastAsia="Calibri"/>
        </w:rPr>
      </w:pPr>
    </w:p>
    <w:tbl>
      <w:tblPr>
        <w:tblStyle w:val="TableNormal"/>
        <w:tblW w:w="9465" w:type="dxa"/>
        <w:tblCellMar>
          <w:left w:w="10" w:type="dxa"/>
          <w:right w:w="10" w:type="dxa"/>
        </w:tblCellMar>
        <w:tblLook w:val="04A0"/>
      </w:tblPr>
      <w:tblGrid>
        <w:gridCol w:w="3965"/>
        <w:gridCol w:w="108"/>
        <w:gridCol w:w="5392"/>
      </w:tblGrid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3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Redni broj zahtjeva</w:t>
            </w:r>
          </w:p>
        </w:tc>
        <w:tc>
          <w:tcPr>
            <w:tcW w:w="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Vrsta zahtjeva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3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Pr="00D772E2" w:rsidR="00840DB6">
              <w:rPr>
                <w:color w:val="000000"/>
                <w:lang w:eastAsia="hr-HR"/>
              </w:rPr>
              <w:t>1</w:t>
            </w:r>
            <w:r w:rsidRPr="00D772E2" w:rsidR="00840DB6">
              <w:rPr>
                <w:color w:val="000000"/>
                <w:lang w:eastAsia="hr-HR"/>
              </w:rPr>
              <w:t>.</w:t>
            </w:r>
          </w:p>
        </w:tc>
        <w:tc>
          <w:tcPr>
            <w:tcW w:w="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Pr="00D772E2" w:rsidR="00840DB6">
              <w:rPr>
                <w:color w:val="000000"/>
                <w:lang w:eastAsia="hr-HR"/>
              </w:rPr>
              <w:t>Zahtjev za pristup informacijama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40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Klasifikacijska oznaka</w:t>
            </w: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Urudžbeni broj/evidencijski broj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40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ED6CFD">
              <w:rPr>
                <w:color w:val="000000"/>
                <w:lang w:eastAsia="hr-HR"/>
              </w:rPr>
              <w:t>-</w:t>
            </w: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Pr="00D772E2" w:rsidR="00840DB6">
              <w:rPr>
                <w:color w:val="000000"/>
                <w:lang w:eastAsia="hr-HR"/>
              </w:rPr>
              <w:t>1038/2021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40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 xml:space="preserve">Datum primitka </w:t>
            </w:r>
            <w:r w:rsidRPr="00ED6CFD">
              <w:rPr>
                <w:b/>
                <w:bCs/>
                <w:color w:val="000000"/>
                <w:lang w:eastAsia="hr-HR"/>
              </w:rPr>
              <w:t>zahtjeva</w:t>
            </w: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Način podnošenj</w:t>
            </w:r>
            <w:r w:rsidRPr="00ED6CFD">
              <w:rPr>
                <w:b/>
                <w:bCs/>
                <w:color w:val="000000"/>
                <w:lang w:eastAsia="hr-HR"/>
              </w:rPr>
              <w:t>a</w:t>
            </w:r>
            <w:r w:rsidRPr="00ED6CFD">
              <w:rPr>
                <w:b/>
                <w:bCs/>
                <w:color w:val="000000"/>
                <w:lang w:eastAsia="hr-HR"/>
              </w:rPr>
              <w:t xml:space="preserve"> zahtjeva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40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Pr="00D772E2" w:rsidR="00E200BB">
              <w:rPr>
                <w:color w:val="000000"/>
                <w:lang w:eastAsia="hr-HR"/>
              </w:rPr>
              <w:t>13. listopada 2021. godine</w:t>
            </w: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Pr="00D772E2" w:rsidR="00E200BB">
              <w:rPr>
                <w:color w:val="000000"/>
                <w:lang w:eastAsia="hr-HR"/>
              </w:rPr>
              <w:t>E</w:t>
            </w:r>
            <w:r w:rsidRPr="00D772E2" w:rsidR="00E200BB">
              <w:rPr>
                <w:color w:val="000000"/>
                <w:lang w:eastAsia="hr-HR"/>
              </w:rPr>
              <w:t xml:space="preserve">lektroničkom </w:t>
            </w:r>
            <w:r w:rsidRPr="00D772E2" w:rsidR="00E200BB">
              <w:rPr>
                <w:color w:val="000000"/>
                <w:lang w:eastAsia="hr-HR"/>
              </w:rPr>
              <w:t>poštom na kontakt@eko-promina.hr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946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Podnositelj zahtjeva (ime i prezime/naziv, adresa/sjedište, kontakt telefon i/ili adresa e-pošte)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946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r w:rsidRPr="00D772E2" w:rsidR="003207CA">
              <w:t>H</w:t>
            </w:r>
            <w:r w:rsidR="00880BFB">
              <w:t>XXXXX</w:t>
            </w:r>
            <w:r w:rsidRPr="00D772E2" w:rsidR="003207CA">
              <w:t xml:space="preserve"> Š</w:t>
            </w:r>
            <w:r w:rsidR="00880BFB">
              <w:t>XXXX</w:t>
            </w:r>
            <w:r w:rsidRPr="00D772E2" w:rsidR="003207CA">
              <w:t xml:space="preserve">, </w:t>
            </w:r>
            <w:r w:rsidR="00880BFB">
              <w:t>XXXXXXX</w:t>
            </w:r>
            <w:r w:rsidRPr="00D772E2" w:rsidR="003207CA">
              <w:t xml:space="preserve"> </w:t>
            </w:r>
            <w:r w:rsidR="00880BFB">
              <w:t>XXXXX</w:t>
            </w:r>
            <w:r w:rsidRPr="00D772E2" w:rsidR="003207CA">
              <w:t xml:space="preserve"> </w:t>
            </w:r>
            <w:r w:rsidR="00880BFB">
              <w:t>X</w:t>
            </w:r>
            <w:r w:rsidRPr="00D772E2" w:rsidR="003207CA">
              <w:t xml:space="preserve">, </w:t>
            </w:r>
            <w:r w:rsidR="00880BFB">
              <w:t>XXXXX</w:t>
            </w:r>
            <w:r w:rsidRPr="00D772E2" w:rsidR="003207CA">
              <w:t xml:space="preserve"> </w:t>
            </w:r>
            <w:r w:rsidR="00880BFB">
              <w:t>XXXXXX</w:t>
            </w:r>
            <w:r w:rsidRPr="00D772E2" w:rsidR="003207CA">
              <w:t xml:space="preserve">, OIB: </w:t>
            </w:r>
            <w:r w:rsidR="00880BFB">
              <w:t>XXXXXXXXXXX</w:t>
            </w:r>
          </w:p>
        </w:tc>
      </w:tr>
    </w:tbl>
    <w:p w:rsidR="004F3E54" w:rsidRPr="00D772E2" w:rsidP="004F3E54">
      <w:pPr>
        <w:rPr>
          <w:vanish/>
          <w:lang w:eastAsia="hr-HR"/>
        </w:rPr>
      </w:pPr>
    </w:p>
    <w:tbl>
      <w:tblPr>
        <w:tblStyle w:val="TableNormal"/>
        <w:tblW w:w="9480" w:type="dxa"/>
        <w:tblCellMar>
          <w:left w:w="10" w:type="dxa"/>
          <w:right w:w="10" w:type="dxa"/>
        </w:tblCellMar>
        <w:tblLook w:val="04A0"/>
      </w:tblPr>
      <w:tblGrid>
        <w:gridCol w:w="9480"/>
      </w:tblGrid>
      <w:tr w:rsidTr="004F3E54">
        <w:tblPrEx>
          <w:tblW w:w="9480" w:type="dxa"/>
          <w:tblCellMar>
            <w:left w:w="10" w:type="dxa"/>
            <w:right w:w="10" w:type="dxa"/>
          </w:tblCellMar>
          <w:tblLook w:val="04A0"/>
        </w:tblPrEx>
        <w:tc>
          <w:tcPr>
            <w:tcW w:w="9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Inform</w:t>
            </w:r>
            <w:r w:rsidRPr="00ED6CFD">
              <w:rPr>
                <w:b/>
                <w:bCs/>
                <w:color w:val="000000"/>
                <w:lang w:eastAsia="hr-HR"/>
              </w:rPr>
              <w:t>a</w:t>
            </w:r>
            <w:r w:rsidRPr="00ED6CFD">
              <w:rPr>
                <w:b/>
                <w:bCs/>
                <w:color w:val="000000"/>
                <w:lang w:eastAsia="hr-HR"/>
              </w:rPr>
              <w:t xml:space="preserve">cija koja se </w:t>
            </w:r>
            <w:r w:rsidRPr="00ED6CFD">
              <w:rPr>
                <w:b/>
                <w:bCs/>
                <w:color w:val="000000"/>
                <w:lang w:eastAsia="hr-HR"/>
              </w:rPr>
              <w:t>traži (podaci koji su važni za prepoznavanje informacije)</w:t>
            </w:r>
          </w:p>
        </w:tc>
      </w:tr>
      <w:tr w:rsidTr="004F3E54">
        <w:tblPrEx>
          <w:tblW w:w="9480" w:type="dxa"/>
          <w:tblCellMar>
            <w:left w:w="10" w:type="dxa"/>
            <w:right w:w="10" w:type="dxa"/>
          </w:tblCellMar>
          <w:tblLook w:val="04A0"/>
        </w:tblPrEx>
        <w:tc>
          <w:tcPr>
            <w:tcW w:w="9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7CA" w:rsidRPr="00ED6CFD" w:rsidP="00ED6CFD">
            <w:pPr>
              <w:rPr>
                <w:caps/>
              </w:rPr>
            </w:pPr>
            <w:r w:rsidRPr="00ED6CFD">
              <w:rPr>
                <w:caps/>
              </w:rPr>
              <w:t>Zahtjev za pristup informacijama</w:t>
            </w:r>
          </w:p>
          <w:p w:rsidR="003207CA" w:rsidRPr="00D772E2" w:rsidP="00ED6CFD">
            <w:pPr>
              <w:rPr>
                <w:b/>
                <w:bCs/>
                <w:caps/>
                <w:lang w:eastAsia="hr-HR"/>
              </w:rPr>
            </w:pPr>
            <w:r w:rsidRPr="00D772E2">
              <w:rPr>
                <w:b/>
                <w:bCs/>
                <w:caps/>
              </w:rPr>
              <w:t>-</w:t>
            </w:r>
            <w:r w:rsidRPr="00D772E2">
              <w:t>21 062 Podaci o bruto plaćama/naknadama</w:t>
            </w:r>
            <w:r w:rsidRPr="00D772E2">
              <w:t>, primateljima isplata</w:t>
            </w:r>
          </w:p>
          <w:p w:rsidR="003207CA" w:rsidRPr="00D772E2" w:rsidP="00ED6CF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E2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D772E2">
              <w:rPr>
                <w:rFonts w:ascii="Times New Roman" w:hAnsi="Times New Roman" w:cs="Times New Roman"/>
                <w:sz w:val="24"/>
                <w:szCs w:val="24"/>
              </w:rPr>
              <w:t xml:space="preserve">temelju Zakona o pravu na pristup informacijama molim dostaviti </w:t>
            </w:r>
            <w:r w:rsidRPr="00D772E2">
              <w:rPr>
                <w:rFonts w:ascii="Times New Roman" w:hAnsi="Times New Roman" w:cs="Times New Roman"/>
                <w:sz w:val="24"/>
                <w:szCs w:val="24"/>
              </w:rPr>
              <w:t xml:space="preserve">sljedeću informaciju </w:t>
            </w:r>
            <w:r w:rsidRPr="00ED6CFD">
              <w:rPr>
                <w:rFonts w:ascii="Times New Roman" w:hAnsi="Times New Roman" w:cs="Times New Roman"/>
                <w:sz w:val="24"/>
                <w:szCs w:val="24"/>
              </w:rPr>
              <w:t>za siječanj, ožujak, lipanj i kolovoz 2021. godine</w:t>
            </w:r>
          </w:p>
          <w:p w:rsidR="003207CA" w:rsidRPr="00D772E2" w:rsidP="00ED6CFD">
            <w:pPr>
              <w:numPr>
                <w:ilvl w:val="0"/>
                <w:numId w:val="28"/>
              </w:numPr>
              <w:ind w:left="567" w:hanging="207"/>
            </w:pPr>
            <w:r w:rsidRPr="00D772E2">
              <w:t>koliko je iznosila bruto plaća/naknada plaće Tijela javne vlasti za navedeni mjesec (</w:t>
            </w:r>
            <w:r w:rsidRPr="00D772E2">
              <w:t>svi zaposleni)</w:t>
            </w:r>
          </w:p>
          <w:p w:rsidR="003207CA" w:rsidRPr="00D772E2" w:rsidP="00ED6CFD">
            <w:pPr>
              <w:numPr>
                <w:ilvl w:val="0"/>
                <w:numId w:val="28"/>
              </w:numPr>
              <w:ind w:left="567" w:hanging="207"/>
            </w:pPr>
            <w:r w:rsidRPr="00D772E2">
              <w:t>broj osoba kojima je isplaćena bruto plaća/naknada plaće Tijela javne vlasti za nave</w:t>
            </w:r>
            <w:r w:rsidRPr="00D772E2">
              <w:t>deni mjesec</w:t>
            </w:r>
            <w:r w:rsidRPr="00D772E2">
              <w:t xml:space="preserve"> </w:t>
            </w:r>
            <w:r w:rsidRPr="00D772E2">
              <w:t>(broj zaposlenih)</w:t>
            </w:r>
          </w:p>
          <w:p w:rsidR="003207CA" w:rsidRPr="00D772E2" w:rsidP="00ED6CFD">
            <w:pPr>
              <w:numPr>
                <w:ilvl w:val="0"/>
                <w:numId w:val="28"/>
              </w:numPr>
              <w:ind w:left="567" w:hanging="207"/>
            </w:pPr>
            <w:r w:rsidRPr="00D772E2">
              <w:t>koliko je iznosila bruto plaća/naknada plaće Tijela javne vlasti za navedeni mjesec po pojedinom direktoru/predsjedniku uprave/</w:t>
            </w:r>
            <w:r w:rsidRPr="00D772E2">
              <w:t>članu uprave</w:t>
            </w:r>
          </w:p>
          <w:p w:rsidR="004F3E54" w:rsidRPr="00D772E2" w:rsidP="00ED6CFD">
            <w:pPr>
              <w:rPr>
                <w:color w:val="000000"/>
                <w:lang w:eastAsia="hr-HR"/>
              </w:rPr>
            </w:pPr>
            <w:r w:rsidRPr="00D772E2" w:rsidR="003207CA">
              <w:rPr>
                <w:color w:val="202124"/>
                <w:spacing w:val="2"/>
                <w:shd w:val="clear" w:color="auto" w:fill="FFFFFF"/>
              </w:rPr>
              <w:t>Obrazac JOPDD strana A koji poslan Poreznoj upravi za isplatu plaća za navedene mjesec</w:t>
            </w:r>
            <w:r w:rsidRPr="00D772E2" w:rsidR="003207CA">
              <w:rPr>
                <w:color w:val="202124"/>
                <w:spacing w:val="2"/>
                <w:shd w:val="clear" w:color="auto" w:fill="FFFFFF"/>
              </w:rPr>
              <w:t>e</w:t>
            </w:r>
          </w:p>
        </w:tc>
      </w:tr>
    </w:tbl>
    <w:p w:rsidR="004F3E54" w:rsidRPr="00D772E2" w:rsidP="004F3E54">
      <w:pPr>
        <w:shd w:val="clear" w:color="auto" w:fill="FFFFFF"/>
        <w:jc w:val="both"/>
        <w:rPr>
          <w:color w:val="000000"/>
          <w:lang w:eastAsia="hr-HR"/>
        </w:rPr>
      </w:pPr>
    </w:p>
    <w:p w:rsidR="004F3E54" w:rsidRPr="00C82A06" w:rsidP="004F3E54">
      <w:pPr>
        <w:shd w:val="clear" w:color="auto" w:fill="FFFFFF"/>
        <w:jc w:val="both"/>
        <w:rPr>
          <w:b/>
          <w:bCs/>
          <w:color w:val="000000"/>
          <w:lang w:eastAsia="hr-HR"/>
        </w:rPr>
      </w:pPr>
      <w:r w:rsidRPr="00C82A06">
        <w:rPr>
          <w:b/>
          <w:bCs/>
          <w:color w:val="000000"/>
          <w:lang w:eastAsia="hr-HR"/>
        </w:rPr>
        <w:t>stranica br.</w:t>
      </w:r>
      <w:r w:rsidRPr="00C82A06" w:rsidR="003207CA">
        <w:rPr>
          <w:b/>
          <w:bCs/>
          <w:color w:val="000000"/>
          <w:lang w:eastAsia="hr-HR"/>
        </w:rPr>
        <w:t xml:space="preserve"> 1</w:t>
      </w:r>
    </w:p>
    <w:p w:rsidR="004F3E54" w:rsidRPr="00D772E2" w:rsidP="004F3E54">
      <w:pPr>
        <w:shd w:val="clear" w:color="auto" w:fill="FFFFFF"/>
        <w:jc w:val="both"/>
        <w:rPr>
          <w:rFonts w:eastAsia="Calibri"/>
        </w:rPr>
      </w:pPr>
    </w:p>
    <w:tbl>
      <w:tblPr>
        <w:tblStyle w:val="TableNormal"/>
        <w:tblW w:w="9240" w:type="dxa"/>
        <w:tblCellMar>
          <w:left w:w="10" w:type="dxa"/>
          <w:right w:w="10" w:type="dxa"/>
        </w:tblCellMar>
        <w:tblLook w:val="04A0"/>
      </w:tblPr>
      <w:tblGrid>
        <w:gridCol w:w="1082"/>
        <w:gridCol w:w="1572"/>
        <w:gridCol w:w="1015"/>
        <w:gridCol w:w="1176"/>
        <w:gridCol w:w="1336"/>
        <w:gridCol w:w="1739"/>
        <w:gridCol w:w="1320"/>
      </w:tblGrid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Odluka o zahtjevu, pravna osnova i datum</w:t>
            </w:r>
          </w:p>
        </w:tc>
      </w:tr>
      <w:tr w:rsidTr="00CA1272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USVOJEN</w:t>
            </w:r>
          </w:p>
        </w:tc>
        <w:tc>
          <w:tcPr>
            <w:tcW w:w="1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DJELOMIČNO USVOJEN</w:t>
            </w:r>
          </w:p>
        </w:tc>
        <w:tc>
          <w:tcPr>
            <w:tcW w:w="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ODBIJEN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ODBAČEN</w:t>
            </w:r>
          </w:p>
        </w:tc>
        <w:tc>
          <w:tcPr>
            <w:tcW w:w="1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USTUPLJEN</w:t>
            </w:r>
          </w:p>
        </w:tc>
        <w:tc>
          <w:tcPr>
            <w:tcW w:w="2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OBUSTAVLJEN POSTUPAK</w:t>
            </w:r>
          </w:p>
        </w:tc>
        <w:tc>
          <w:tcPr>
            <w:tcW w:w="1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IZDANA OBAVIJEST</w:t>
            </w:r>
          </w:p>
        </w:tc>
      </w:tr>
      <w:tr w:rsidTr="00CA1272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Pr="00D772E2" w:rsidR="00CA1272">
              <w:rPr>
                <w:color w:val="000000"/>
                <w:lang w:eastAsia="hr-HR"/>
              </w:rPr>
              <w:t>Da, 13. listopada 2021. godine</w:t>
            </w:r>
          </w:p>
        </w:tc>
        <w:tc>
          <w:tcPr>
            <w:tcW w:w="1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  <w:tc>
          <w:tcPr>
            <w:tcW w:w="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  <w:tc>
          <w:tcPr>
            <w:tcW w:w="1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  <w:tc>
          <w:tcPr>
            <w:tcW w:w="2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Odluka prvostupanjskog tijela po žalbi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Odluka drugostupanjsko</w:t>
            </w:r>
            <w:r w:rsidRPr="00ED6CFD">
              <w:rPr>
                <w:b/>
                <w:bCs/>
                <w:color w:val="000000"/>
                <w:lang w:eastAsia="hr-HR"/>
              </w:rPr>
              <w:t>g tijela po žalbi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Odluka Visokog upravnog suda Republike Hrvatske po tužbi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 xml:space="preserve">Visina naknade iz </w:t>
            </w:r>
            <w:r w:rsidRPr="00ED6CFD">
              <w:rPr>
                <w:b/>
                <w:bCs/>
                <w:color w:val="000000"/>
                <w:lang w:eastAsia="hr-HR"/>
              </w:rPr>
              <w:t>članka 19. Zakona o pravu na pristup informacijama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</w:tr>
    </w:tbl>
    <w:p w:rsidR="004F3E54" w:rsidRPr="00D772E2" w:rsidP="004F3E54">
      <w:pPr>
        <w:rPr>
          <w:vanish/>
          <w:lang w:eastAsia="hr-HR"/>
        </w:rPr>
      </w:pPr>
    </w:p>
    <w:tbl>
      <w:tblPr>
        <w:tblStyle w:val="TableNormal"/>
        <w:tblW w:w="10185" w:type="dxa"/>
        <w:tblCellMar>
          <w:left w:w="10" w:type="dxa"/>
          <w:right w:w="10" w:type="dxa"/>
        </w:tblCellMar>
        <w:tblLook w:val="04A0"/>
      </w:tblPr>
      <w:tblGrid>
        <w:gridCol w:w="10185"/>
      </w:tblGrid>
      <w:tr w:rsidTr="004F3E54">
        <w:tblPrEx>
          <w:tblW w:w="10185" w:type="dxa"/>
          <w:tblCellMar>
            <w:left w:w="10" w:type="dxa"/>
            <w:right w:w="10" w:type="dxa"/>
          </w:tblCellMar>
          <w:tblLook w:val="04A0"/>
        </w:tblPrEx>
        <w:tc>
          <w:tcPr>
            <w:tcW w:w="10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Napomena</w:t>
            </w:r>
          </w:p>
        </w:tc>
      </w:tr>
      <w:tr w:rsidTr="004F3E54">
        <w:tblPrEx>
          <w:tblW w:w="10185" w:type="dxa"/>
          <w:tblCellMar>
            <w:left w:w="10" w:type="dxa"/>
            <w:right w:w="10" w:type="dxa"/>
          </w:tblCellMar>
          <w:tblLook w:val="04A0"/>
        </w:tblPrEx>
        <w:tc>
          <w:tcPr>
            <w:tcW w:w="10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</w:tr>
    </w:tbl>
    <w:p w:rsidR="004F3E54" w:rsidRPr="00D772E2" w:rsidP="004F3E54">
      <w:pPr>
        <w:rPr>
          <w:rFonts w:eastAsia="Calibri"/>
        </w:rPr>
      </w:pPr>
    </w:p>
    <w:p w:rsidR="004F3E54" w:rsidRPr="00D772E2" w:rsidP="00671E2F">
      <w:pPr>
        <w:pStyle w:val="Title"/>
        <w:jc w:val="left"/>
        <w:rPr>
          <w:b w:val="0"/>
          <w:i/>
        </w:rPr>
      </w:pPr>
    </w:p>
    <w:sectPr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94283A"/>
    <w:multiLevelType w:val="hybridMultilevel"/>
    <w:tmpl w:val="6E402670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6F30"/>
    <w:multiLevelType w:val="hybridMultilevel"/>
    <w:tmpl w:val="189683E6"/>
    <w:lvl w:ilvl="0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C7A27AF"/>
    <w:multiLevelType w:val="hybridMultilevel"/>
    <w:tmpl w:val="54964F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B7855"/>
    <w:multiLevelType w:val="hybridMultilevel"/>
    <w:tmpl w:val="4E58143C"/>
    <w:lvl w:ilvl="0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0B1E"/>
    <w:multiLevelType w:val="hybridMultilevel"/>
    <w:tmpl w:val="4D96F16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0A0D"/>
    <w:multiLevelType w:val="hybridMultilevel"/>
    <w:tmpl w:val="9C3897C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120C"/>
    <w:multiLevelType w:val="hybridMultilevel"/>
    <w:tmpl w:val="201671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837CB"/>
    <w:multiLevelType w:val="hybridMultilevel"/>
    <w:tmpl w:val="193EDC7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0C9A"/>
    <w:multiLevelType w:val="hybridMultilevel"/>
    <w:tmpl w:val="7CA66EDC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326DE"/>
    <w:multiLevelType w:val="hybridMultilevel"/>
    <w:tmpl w:val="173A6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75A9"/>
    <w:multiLevelType w:val="hybridMultilevel"/>
    <w:tmpl w:val="4E521DB8"/>
    <w:lvl w:ilvl="0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480F32F2"/>
    <w:multiLevelType w:val="hybridMultilevel"/>
    <w:tmpl w:val="4DB69000"/>
    <w:lvl w:ilvl="0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E3F74"/>
    <w:multiLevelType w:val="hybridMultilevel"/>
    <w:tmpl w:val="DF46FBAC"/>
    <w:lvl w:ilvl="0">
      <w:start w:val="0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CED6385"/>
    <w:multiLevelType w:val="hybridMultilevel"/>
    <w:tmpl w:val="65A0457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63B60"/>
    <w:multiLevelType w:val="hybridMultilevel"/>
    <w:tmpl w:val="3D381FBC"/>
    <w:lvl w:ilvl="0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B3679D8"/>
    <w:multiLevelType w:val="hybridMultilevel"/>
    <w:tmpl w:val="4F3AE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A14CA"/>
    <w:multiLevelType w:val="hybridMultilevel"/>
    <w:tmpl w:val="5B4A834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66E4A"/>
    <w:multiLevelType w:val="hybridMultilevel"/>
    <w:tmpl w:val="68C839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D0DD1"/>
    <w:multiLevelType w:val="hybridMultilevel"/>
    <w:tmpl w:val="13867284"/>
    <w:lvl w:ilvl="0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75C39"/>
    <w:multiLevelType w:val="hybridMultilevel"/>
    <w:tmpl w:val="541C3210"/>
    <w:lvl w:ilvl="0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E2B4B"/>
    <w:multiLevelType w:val="hybridMultilevel"/>
    <w:tmpl w:val="594075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F2E54"/>
    <w:multiLevelType w:val="hybridMultilevel"/>
    <w:tmpl w:val="50D09FEE"/>
    <w:lvl w:ilvl="0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2" w:hanging="360"/>
      </w:pPr>
    </w:lvl>
    <w:lvl w:ilvl="2" w:tentative="1">
      <w:start w:val="1"/>
      <w:numFmt w:val="lowerRoman"/>
      <w:lvlText w:val="%3."/>
      <w:lvlJc w:val="right"/>
      <w:pPr>
        <w:ind w:left="2142" w:hanging="180"/>
      </w:pPr>
    </w:lvl>
    <w:lvl w:ilvl="3" w:tentative="1">
      <w:start w:val="1"/>
      <w:numFmt w:val="decimal"/>
      <w:lvlText w:val="%4."/>
      <w:lvlJc w:val="left"/>
      <w:pPr>
        <w:ind w:left="2862" w:hanging="360"/>
      </w:pPr>
    </w:lvl>
    <w:lvl w:ilvl="4" w:tentative="1">
      <w:start w:val="1"/>
      <w:numFmt w:val="lowerLetter"/>
      <w:lvlText w:val="%5."/>
      <w:lvlJc w:val="left"/>
      <w:pPr>
        <w:ind w:left="3582" w:hanging="360"/>
      </w:pPr>
    </w:lvl>
    <w:lvl w:ilvl="5" w:tentative="1">
      <w:start w:val="1"/>
      <w:numFmt w:val="lowerRoman"/>
      <w:lvlText w:val="%6."/>
      <w:lvlJc w:val="right"/>
      <w:pPr>
        <w:ind w:left="4302" w:hanging="180"/>
      </w:pPr>
    </w:lvl>
    <w:lvl w:ilvl="6" w:tentative="1">
      <w:start w:val="1"/>
      <w:numFmt w:val="decimal"/>
      <w:lvlText w:val="%7."/>
      <w:lvlJc w:val="left"/>
      <w:pPr>
        <w:ind w:left="5022" w:hanging="360"/>
      </w:pPr>
    </w:lvl>
    <w:lvl w:ilvl="7" w:tentative="1">
      <w:start w:val="1"/>
      <w:numFmt w:val="lowerLetter"/>
      <w:lvlText w:val="%8."/>
      <w:lvlJc w:val="left"/>
      <w:pPr>
        <w:ind w:left="5742" w:hanging="360"/>
      </w:pPr>
    </w:lvl>
    <w:lvl w:ilvl="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792F5658"/>
    <w:multiLevelType w:val="hybridMultilevel"/>
    <w:tmpl w:val="FE06B8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70C4F"/>
    <w:multiLevelType w:val="hybridMultilevel"/>
    <w:tmpl w:val="E946CF44"/>
    <w:lvl w:ilvl="0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2" w:hanging="360"/>
      </w:pPr>
    </w:lvl>
    <w:lvl w:ilvl="2" w:tentative="1">
      <w:start w:val="1"/>
      <w:numFmt w:val="lowerRoman"/>
      <w:lvlText w:val="%3."/>
      <w:lvlJc w:val="right"/>
      <w:pPr>
        <w:ind w:left="2142" w:hanging="180"/>
      </w:pPr>
    </w:lvl>
    <w:lvl w:ilvl="3" w:tentative="1">
      <w:start w:val="1"/>
      <w:numFmt w:val="decimal"/>
      <w:lvlText w:val="%4."/>
      <w:lvlJc w:val="left"/>
      <w:pPr>
        <w:ind w:left="2862" w:hanging="360"/>
      </w:pPr>
    </w:lvl>
    <w:lvl w:ilvl="4" w:tentative="1">
      <w:start w:val="1"/>
      <w:numFmt w:val="lowerLetter"/>
      <w:lvlText w:val="%5."/>
      <w:lvlJc w:val="left"/>
      <w:pPr>
        <w:ind w:left="3582" w:hanging="360"/>
      </w:pPr>
    </w:lvl>
    <w:lvl w:ilvl="5" w:tentative="1">
      <w:start w:val="1"/>
      <w:numFmt w:val="lowerRoman"/>
      <w:lvlText w:val="%6."/>
      <w:lvlJc w:val="right"/>
      <w:pPr>
        <w:ind w:left="4302" w:hanging="180"/>
      </w:pPr>
    </w:lvl>
    <w:lvl w:ilvl="6" w:tentative="1">
      <w:start w:val="1"/>
      <w:numFmt w:val="decimal"/>
      <w:lvlText w:val="%7."/>
      <w:lvlJc w:val="left"/>
      <w:pPr>
        <w:ind w:left="5022" w:hanging="360"/>
      </w:pPr>
    </w:lvl>
    <w:lvl w:ilvl="7" w:tentative="1">
      <w:start w:val="1"/>
      <w:numFmt w:val="lowerLetter"/>
      <w:lvlText w:val="%8."/>
      <w:lvlJc w:val="left"/>
      <w:pPr>
        <w:ind w:left="5742" w:hanging="360"/>
      </w:pPr>
    </w:lvl>
    <w:lvl w:ilvl="8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8"/>
  </w:num>
  <w:num w:numId="5">
    <w:abstractNumId w:val="23"/>
  </w:num>
  <w:num w:numId="6">
    <w:abstractNumId w:val="22"/>
  </w:num>
  <w:num w:numId="7">
    <w:abstractNumId w:val="7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2"/>
  </w:num>
  <w:num w:numId="13">
    <w:abstractNumId w:val="25"/>
  </w:num>
  <w:num w:numId="14">
    <w:abstractNumId w:val="27"/>
  </w:num>
  <w:num w:numId="15">
    <w:abstractNumId w:val="19"/>
  </w:num>
  <w:num w:numId="16">
    <w:abstractNumId w:val="3"/>
  </w:num>
  <w:num w:numId="17">
    <w:abstractNumId w:val="0"/>
  </w:num>
  <w:num w:numId="18">
    <w:abstractNumId w:val="13"/>
  </w:num>
  <w:num w:numId="19">
    <w:abstractNumId w:val="1"/>
  </w:num>
  <w:num w:numId="20">
    <w:abstractNumId w:val="11"/>
  </w:num>
  <w:num w:numId="21">
    <w:abstractNumId w:val="21"/>
  </w:num>
  <w:num w:numId="22">
    <w:abstractNumId w:val="24"/>
  </w:num>
  <w:num w:numId="23">
    <w:abstractNumId w:val="6"/>
  </w:num>
  <w:num w:numId="24">
    <w:abstractNumId w:val="10"/>
  </w:num>
  <w:num w:numId="25">
    <w:abstractNumId w:val="20"/>
  </w:num>
  <w:num w:numId="26">
    <w:abstractNumId w:val="17"/>
  </w:num>
  <w:num w:numId="27">
    <w:abstractNumId w:val="8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57EC"/>
    <w:rsid w:val="000D7CFA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07CA"/>
    <w:rsid w:val="00322CE3"/>
    <w:rsid w:val="0034307E"/>
    <w:rsid w:val="00353A04"/>
    <w:rsid w:val="003A4BD4"/>
    <w:rsid w:val="003C08DF"/>
    <w:rsid w:val="003E2DEB"/>
    <w:rsid w:val="00413C6A"/>
    <w:rsid w:val="00416023"/>
    <w:rsid w:val="0042385A"/>
    <w:rsid w:val="00427939"/>
    <w:rsid w:val="00431668"/>
    <w:rsid w:val="004910FF"/>
    <w:rsid w:val="00491DDC"/>
    <w:rsid w:val="004A79F3"/>
    <w:rsid w:val="004C448F"/>
    <w:rsid w:val="004C72BA"/>
    <w:rsid w:val="004F3E54"/>
    <w:rsid w:val="004F40F1"/>
    <w:rsid w:val="00503EB1"/>
    <w:rsid w:val="00515B24"/>
    <w:rsid w:val="005276BA"/>
    <w:rsid w:val="005375D9"/>
    <w:rsid w:val="00557ABC"/>
    <w:rsid w:val="00572552"/>
    <w:rsid w:val="005953C0"/>
    <w:rsid w:val="005B52BD"/>
    <w:rsid w:val="005C0F4B"/>
    <w:rsid w:val="005E6349"/>
    <w:rsid w:val="00600C1A"/>
    <w:rsid w:val="00612C69"/>
    <w:rsid w:val="00627137"/>
    <w:rsid w:val="00627E27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7F113D"/>
    <w:rsid w:val="00814F01"/>
    <w:rsid w:val="00826B1C"/>
    <w:rsid w:val="00840DB6"/>
    <w:rsid w:val="00853E5F"/>
    <w:rsid w:val="008621BC"/>
    <w:rsid w:val="00880BFB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2A06"/>
    <w:rsid w:val="00C93162"/>
    <w:rsid w:val="00CA1272"/>
    <w:rsid w:val="00CF5344"/>
    <w:rsid w:val="00D13F85"/>
    <w:rsid w:val="00D6027B"/>
    <w:rsid w:val="00D772E2"/>
    <w:rsid w:val="00DD0451"/>
    <w:rsid w:val="00DD6A9B"/>
    <w:rsid w:val="00E00E11"/>
    <w:rsid w:val="00E200BB"/>
    <w:rsid w:val="00E20C68"/>
    <w:rsid w:val="00E32E14"/>
    <w:rsid w:val="00E5194A"/>
    <w:rsid w:val="00E670EB"/>
    <w:rsid w:val="00E86B90"/>
    <w:rsid w:val="00ED6CFD"/>
    <w:rsid w:val="00F42227"/>
    <w:rsid w:val="00F4642F"/>
    <w:rsid w:val="00F65E11"/>
    <w:rsid w:val="00F70FF0"/>
    <w:rsid w:val="00F77A01"/>
    <w:rsid w:val="00FF5DA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CF5344"/>
    <w:rPr>
      <w:sz w:val="24"/>
      <w:szCs w:val="24"/>
      <w:lang w:val="hr-HR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07C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289</Words>
  <Characters>1651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1937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cp:revision>14</cp:revision>
  <cp:lastPrinted>2021-10-25T07:12:00Z</cp:lastPrinted>
  <dcterms:created xsi:type="dcterms:W3CDTF">2014-09-24T06:24:00Z</dcterms:created>
  <dcterms:modified xsi:type="dcterms:W3CDTF">2022-01-17T07:42:00Z</dcterms:modified>
</cp:coreProperties>
</file>