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F156" w14:textId="77777777" w:rsidR="001F1838" w:rsidRDefault="008212E5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406-01/24-01/15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056F157" w14:textId="77777777" w:rsidR="001F1838" w:rsidRDefault="0082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 w:val="24"/>
          <w:szCs w:val="24"/>
        </w:rPr>
        <w:t>2182-9-2-24-1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056F158" w14:textId="77777777" w:rsidR="001F1838" w:rsidRDefault="0082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056F1E1" wp14:editId="6056F1E2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6F159" w14:textId="77777777" w:rsidR="001F1838" w:rsidRDefault="001F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6F15A" w14:textId="77777777" w:rsidR="001F1838" w:rsidRDefault="001F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6F15B" w14:textId="77777777" w:rsidR="001F1838" w:rsidRDefault="00821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Oklaju 22. 2. 2024. godine</w:t>
      </w:r>
    </w:p>
    <w:p w14:paraId="6056F15C" w14:textId="77777777" w:rsidR="001F1838" w:rsidRDefault="001F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6F15D" w14:textId="77777777" w:rsidR="001F1838" w:rsidRDefault="00821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15. stavka 2. Zakona o javnoj nabavi (NN 120/16 i 114/22) (u daljnjem tekstu: Zakon) i članka 13. Izjave o osnivanju EKO Promina d.o.o. za obavljanje komunalnih djelatnosti (Pročišćeni tekst) od 16. veljače 2023. godine direktorica društva EKO Promina d.o.o. Put kroz Oklaj 144 u Oklaju (u daljnjem tekstu: Društvo) donosi:</w:t>
      </w:r>
    </w:p>
    <w:p w14:paraId="6056F15E" w14:textId="77777777" w:rsidR="001F1838" w:rsidRDefault="001F1838">
      <w:pPr>
        <w:jc w:val="both"/>
        <w:rPr>
          <w:rFonts w:ascii="Times New Roman" w:hAnsi="Times New Roman" w:cs="Times New Roman"/>
        </w:rPr>
      </w:pPr>
    </w:p>
    <w:p w14:paraId="6056F15F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PRAVILNIK O JEDNOSTAVNOJ NABAVI ROBA, USLUGA I RADOVA</w:t>
      </w:r>
    </w:p>
    <w:p w14:paraId="6056F160" w14:textId="77777777" w:rsidR="001F1838" w:rsidRDefault="001F18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56F161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OPĆE ODREDBE</w:t>
      </w:r>
    </w:p>
    <w:p w14:paraId="6056F162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63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1.</w:t>
      </w:r>
    </w:p>
    <w:p w14:paraId="6056F164" w14:textId="77777777" w:rsidR="001F1838" w:rsidRDefault="001F18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56F165" w14:textId="77777777" w:rsidR="001F1838" w:rsidRDefault="008212E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svrhu poštivanja osnovnih načela javne nabave te zakonitog i svrhovitog trošenja sredstava Društva, ovim se Pravilnikom o jednostavnoj nabavi roba, usluga i radova (u daljnjem tekstu: Pravilnik) uređuje postupak koji prethodi stvaranju ugovornog odnosa za nabavu robe i usluga, procijenjene vrijednosti do 26.540,00 eura, odnosno 66.360,00 eura za nabavu radova (u daljnjem tekstu: jednostavna nabava) za koje sukladno odredbama Zakona, ne postoji obveza provedbe postupaka javne nabave.</w:t>
      </w:r>
    </w:p>
    <w:p w14:paraId="6056F166" w14:textId="77777777" w:rsidR="001F1838" w:rsidRDefault="008212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provedbi postupaka jednostavne nabave, osim ovog Pravilnika, obvezno je primjenjivati i druge važeće zakonske i podzakonske akte, interne akte, a koji se odnose na pojedini predmet nabave u smislu posebnih zakona (npr. Zakon o obveznim odnosima i dr.) kao i načela javne nabave i upravljati sukobom interesa sukladno odredbama Zakona o javnoj nabavi.</w:t>
      </w:r>
    </w:p>
    <w:p w14:paraId="6056F167" w14:textId="77777777" w:rsidR="001F1838" w:rsidRDefault="008212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POKRETANJE POSTUPKA JEDNOSTAVNE NABAVE</w:t>
      </w:r>
    </w:p>
    <w:p w14:paraId="6056F168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2.</w:t>
      </w:r>
    </w:p>
    <w:p w14:paraId="6056F169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6A" w14:textId="77777777" w:rsidR="001F1838" w:rsidRDefault="008212E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Postupak jednostavne nabave započinje zaprimanjem Zahtjeva za jednostavnu nabavu od strane Naredbodavatelja. </w:t>
      </w:r>
    </w:p>
    <w:p w14:paraId="6056F16B" w14:textId="77777777" w:rsidR="001F1838" w:rsidRDefault="008212E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Postupak jednostavne nabave procijenjene vrijednosti jednake ili veće od 2.650,00 eura može se provesti ako je jednostavna nabava predviđena planom nabave. </w:t>
      </w:r>
      <w:r>
        <w:rPr>
          <w:rFonts w:ascii="Times New Roman" w:eastAsia="Calibri" w:hAnsi="Times New Roman" w:cs="Times New Roman"/>
        </w:rPr>
        <w:t>Ukoliko jednostavna nabava nije planirana u planu nabave za tekuću godinu Naredbodavatelj će dostaviti zahtjev za izmjenu/dopunu istog.</w:t>
      </w:r>
    </w:p>
    <w:p w14:paraId="6056F16C" w14:textId="77777777" w:rsidR="001F1838" w:rsidRDefault="008212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SPRJEČAVANJE SUKOBA INTERESA</w:t>
      </w:r>
    </w:p>
    <w:p w14:paraId="6056F16D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3.</w:t>
      </w:r>
    </w:p>
    <w:p w14:paraId="6056F16E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6F" w14:textId="77777777" w:rsidR="001F1838" w:rsidRDefault="008212E5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sukobu interesa, na odgovarajući način, primjenjuju se odredbe Zakona.</w:t>
      </w:r>
    </w:p>
    <w:p w14:paraId="6056F170" w14:textId="77777777" w:rsidR="001F1838" w:rsidRDefault="001F1838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120E2EB" w14:textId="77777777" w:rsidR="005422FD" w:rsidRDefault="005422F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056F171" w14:textId="77777777" w:rsidR="001F1838" w:rsidRDefault="008212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KRITERIJ ZA ODABIR PONUDE</w:t>
      </w:r>
    </w:p>
    <w:p w14:paraId="6056F172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4.</w:t>
      </w:r>
    </w:p>
    <w:p w14:paraId="6056F173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74" w14:textId="77777777" w:rsidR="001F1838" w:rsidRDefault="008212E5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 za odabir ponude je najniža cijena ili ekonomski najpovoljnija ponuda.</w:t>
      </w:r>
    </w:p>
    <w:p w14:paraId="6056F175" w14:textId="77777777" w:rsidR="001F1838" w:rsidRDefault="008212E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je kriterij odabira ekonomski najpovoljnija ponuda, osim kriterija cijene, mogu se koristiti i npr. kriterij kvalitete, tehničke prednosti, estetske i funkcionalne osobine, ekološke osobine, operativni troškovi, rok isporuke, rok izvršenja i slično.</w:t>
      </w:r>
    </w:p>
    <w:p w14:paraId="6056F176" w14:textId="77777777" w:rsidR="001F1838" w:rsidRDefault="008212E5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zadržava pravo poništiti postupak jednostavne nabave u bilo kojem trenutku, odnosno ne odabrati niti jednu ponudu, a sve bez ikakvih obveza ili naknada bilo koje vrste prema ponuditeljima.</w:t>
      </w:r>
    </w:p>
    <w:p w14:paraId="6056F178" w14:textId="77777777" w:rsidR="001F1838" w:rsidRDefault="001F1838">
      <w:pPr>
        <w:pStyle w:val="Odlomakpopisa"/>
        <w:jc w:val="both"/>
        <w:rPr>
          <w:rFonts w:ascii="Times New Roman" w:hAnsi="Times New Roman" w:cs="Times New Roman"/>
        </w:rPr>
      </w:pPr>
    </w:p>
    <w:p w14:paraId="6056F179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PROVEDBA POSTUPKA JEDNOSTAVNE NABAVE PROCIJENJENE VRIJEDNOSTI </w:t>
      </w:r>
    </w:p>
    <w:p w14:paraId="6056F17A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2.650,00 EURA</w:t>
      </w:r>
    </w:p>
    <w:p w14:paraId="6056F17B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7C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5.</w:t>
      </w:r>
    </w:p>
    <w:p w14:paraId="6056F17D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7E" w14:textId="77777777" w:rsidR="001F1838" w:rsidRDefault="008212E5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nabavu radova, robe i usluga procijenjene vrijednosti u iznosu  do 2.650,00 eura, Naručitelj upućuje najmanje 1 (jedan) Poziv/upit za dostavu ponude gospodarskom subjektu po vlastitom izboru ili provodi istraživanje tržišta (putem uvida u internetske stranice gospodarskih subjekata, postavljanjem upita ili zahtjeva za dostavom neobvezujuće informativne ponude ili na drugi prikladan način). Prema vrsti robe/radova/usluga koja se nabavlja ukoliko postoji potreba može uputiti Poziv za dostavu ponude i na vi</w:t>
      </w:r>
      <w:r>
        <w:rPr>
          <w:rFonts w:ascii="Times New Roman" w:hAnsi="Times New Roman" w:cs="Times New Roman"/>
        </w:rPr>
        <w:t xml:space="preserve">še gospodarskih subjekata. </w:t>
      </w:r>
    </w:p>
    <w:p w14:paraId="6056F17F" w14:textId="77777777" w:rsidR="001F1838" w:rsidRDefault="008212E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 na dostavu ponude upućuje se </w:t>
      </w:r>
      <w:r>
        <w:rPr>
          <w:rFonts w:ascii="Times New Roman" w:hAnsi="Times New Roman" w:cs="Times New Roman"/>
        </w:rPr>
        <w:t xml:space="preserve">elektroničkim sredstvima, putem ovlaštenog pružatelja poštanskih usluga ili druge odgovarajuće kurirske službe, telefaksom ili njihovim kombiniranjem. </w:t>
      </w:r>
    </w:p>
    <w:p w14:paraId="6056F180" w14:textId="77777777" w:rsidR="001F1838" w:rsidRDefault="008212E5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Nabavu robe, radova i usluga procijenjene vrijednosti do 2.650,00 eura Naručitelj provodi izdavanjem narudžbenice ili sklapanjem ugovora.</w:t>
      </w:r>
    </w:p>
    <w:p w14:paraId="6056F181" w14:textId="77777777" w:rsidR="001F1838" w:rsidRDefault="001F1838">
      <w:pPr>
        <w:spacing w:after="0"/>
        <w:jc w:val="both"/>
        <w:rPr>
          <w:rFonts w:ascii="Times New Roman" w:hAnsi="Times New Roman" w:cs="Times New Roman"/>
        </w:rPr>
      </w:pPr>
    </w:p>
    <w:p w14:paraId="6056F182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PROVEDBA POSTUPAKA JEDNOSTAVNE NABAVE PROCIJENJENE VRIJEDNOSTI JEDNAKE ILI VEĆE OD 2.650,00 EURA, A MANJE OD 13.270,00 EURA</w:t>
      </w:r>
    </w:p>
    <w:p w14:paraId="6056F183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84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6.</w:t>
      </w:r>
    </w:p>
    <w:p w14:paraId="6056F185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86" w14:textId="77777777" w:rsidR="001F1838" w:rsidRDefault="008212E5">
      <w:pPr>
        <w:pStyle w:val="Odlomakpopisa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nabavu robe i usluga procijenjene vrijednosti jednake ili veće od 2.650,00 eura a manje od 13.270,00 eura Naručitelj će uputiti najmanje 3 (tri) Poziva na dostavu ponude gospodarskim subjektima po vlastitom izboru, a prema vrsti robe/radova/usluga koja se nabavlja, odnosno složenosti predmeta nabave može uputiti i više Poziva na dostavu ponude. </w:t>
      </w:r>
    </w:p>
    <w:p w14:paraId="6056F187" w14:textId="77777777" w:rsidR="001F1838" w:rsidRDefault="008212E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pridržava pravo uputiti 1 (jedan) Poziv na dostavu ponude za nabave iz stavka 3. do 4. ovog članka i to u slijedećim okolnostima:</w:t>
      </w:r>
    </w:p>
    <w:p w14:paraId="6056F188" w14:textId="77777777" w:rsidR="001F1838" w:rsidRDefault="008212E5">
      <w:pPr>
        <w:pStyle w:val="Odlomakpopis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Kad zbog tehničkih razloga ili razloga povezanih sa zaštitom isključivih prava ugovor o nabavi može izvršiti samo određeni gospodarski subjekt,</w:t>
      </w:r>
    </w:p>
    <w:p w14:paraId="6056F189" w14:textId="77777777" w:rsidR="001F1838" w:rsidRDefault="008212E5">
      <w:pPr>
        <w:pStyle w:val="Odlomakpopis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Kad je to nužno potrebno zbog razloga iznimne žurnosti izazvane događajima koje Naručitelj nije mogao predvidjeti te</w:t>
      </w:r>
    </w:p>
    <w:p w14:paraId="6056F18A" w14:textId="77777777" w:rsidR="001F1838" w:rsidRDefault="008212E5">
      <w:pPr>
        <w:pStyle w:val="Odlomakpopisa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Ukoliko u postupku nabave nije pristigla niti jedna ponuda, ili niti jedna valjana ili prihvatljiva ponuda u prethodno provedenom postupku jednostavne nabave.</w:t>
      </w:r>
    </w:p>
    <w:p w14:paraId="6056F18B" w14:textId="77777777" w:rsidR="001F1838" w:rsidRDefault="008212E5">
      <w:pPr>
        <w:ind w:left="709" w:hanging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dostavu ponude upućuje se elektroničkim sredstvima, putem ovlaštenog pružatelja poštanskih usluga ili druge odgovarajuće kurirske službe, telefaksom ili njihovim kombiniranjem (dostavnica, povratnica, izvješće o uspješnom slanju telefaksom, potvrda e-mailom, elektronička isprava i sl.).</w:t>
      </w:r>
    </w:p>
    <w:p w14:paraId="6056F18C" w14:textId="77777777" w:rsidR="001F1838" w:rsidRDefault="008212E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Iznimno iz stavka 1. ovog članka Naručitelj nije obavezan objaviti Poziv za dostavu ponuda ukoliko je to u suprotnosti s posebnim propisom ili pravilima kojima je regulirano obavljanje određenih usluga.</w:t>
      </w:r>
    </w:p>
    <w:p w14:paraId="6056F18D" w14:textId="77777777" w:rsidR="001F1838" w:rsidRDefault="008212E5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dostavu ponuda ne smije biti kraći od 3 (tri) dana od dana upućivanja ili objavljivanja Poziva/Upita za dostavu ponuda na internetskim stranicama Naručitelja. Iznimno od stavka 5. ovog članka, ako postoje opravdani razlozi vezani uz predmet nabave i rok provedbe jednostavne nabave, može se utvrditi kraći rok za dostavu ponuda.</w:t>
      </w:r>
    </w:p>
    <w:p w14:paraId="6056F18E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7.</w:t>
      </w:r>
    </w:p>
    <w:p w14:paraId="6056F18F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90" w14:textId="77777777" w:rsidR="001F1838" w:rsidRDefault="008212E5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može u Pozivu za dostavu ponuda odrediti razloge isključenja i uvjete sposobnosti ponuditelja, sve sukladno odredbama Zakona o javnoj nabavi.</w:t>
      </w:r>
    </w:p>
    <w:p w14:paraId="6056F191" w14:textId="77777777" w:rsidR="001F1838" w:rsidRDefault="001F1838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056F192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8.</w:t>
      </w:r>
    </w:p>
    <w:p w14:paraId="6056F193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94" w14:textId="77777777" w:rsidR="001F1838" w:rsidRDefault="008212E5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dokumente koje javni Naručitelj zahtijeva sukladno ovom Pravilniku Ponuditelji mogu dostaviti u neovjerenoj preslici. Neovjerenom preslikom smatra se i neovjereni ispis elektroničke isprave.</w:t>
      </w:r>
    </w:p>
    <w:p w14:paraId="6056F195" w14:textId="77777777" w:rsidR="001F1838" w:rsidRDefault="008212E5">
      <w:pPr>
        <w:pStyle w:val="Odlomakpopisa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postojanja sumnje u istinitost podataka navedenih u dokumentima koje su Ponuditelji dostavili, Naručitelj može radi provjere istinitosti podataka:</w:t>
      </w:r>
    </w:p>
    <w:p w14:paraId="6056F196" w14:textId="77777777" w:rsidR="001F1838" w:rsidRDefault="008212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Ponuditelja zatražiti da u primjerenom roku dostave izvornike ili ovjerene preslike tih dokumenata i/ili</w:t>
      </w:r>
    </w:p>
    <w:p w14:paraId="6056F197" w14:textId="77777777" w:rsidR="001F1838" w:rsidRDefault="008212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obratiti se izdavatelju dokumenata i/ili nadležnim tijelima.</w:t>
      </w:r>
    </w:p>
    <w:p w14:paraId="6056F198" w14:textId="77777777" w:rsidR="001F1838" w:rsidRDefault="001F1838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14:paraId="6056F199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9.</w:t>
      </w:r>
    </w:p>
    <w:p w14:paraId="6056F19A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9B" w14:textId="77777777" w:rsidR="001F1838" w:rsidRDefault="008212E5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Otvaranje ponuda nije javno.</w:t>
      </w:r>
    </w:p>
    <w:p w14:paraId="6056F19C" w14:textId="77777777" w:rsidR="001F1838" w:rsidRDefault="008212E5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jednostavne nabave iz članka 6. ovog Pravilnika priprema i provodi Povjerenstvo za jednostavnu nabavu (u daljnjem tekstu: Povjerenstvo), imenovano od strane direktora a sastoji se od najmanje tri (3) člana.</w:t>
      </w:r>
    </w:p>
    <w:p w14:paraId="6056F19D" w14:textId="77777777" w:rsidR="001F1838" w:rsidRDefault="008212E5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otvaraju najmanje dva (2) ovlaštena predstavnika Naručitelja odnosno člana Povjerenstva.</w:t>
      </w:r>
    </w:p>
    <w:p w14:paraId="6056F19E" w14:textId="77777777" w:rsidR="001F1838" w:rsidRDefault="008212E5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otvaraju prema rednom broju iz upisnika o zaprimanju ponuda. Kada je dostavljena izmjena i/ili dopuna ponude, prvo se otvara izmjena i/ili dopuna ponude te potom osnovna ponuda. </w:t>
      </w:r>
    </w:p>
    <w:p w14:paraId="6056F19F" w14:textId="77777777" w:rsidR="001F1838" w:rsidRDefault="008212E5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otvaranju, postupku pregleda i ocjene sastavlja se Zapisnik.</w:t>
      </w:r>
    </w:p>
    <w:p w14:paraId="6056F1A0" w14:textId="77777777" w:rsidR="001F1838" w:rsidRDefault="008212E5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Sastavni dio Zapisnika o pregledu i ocjeni čini i korespondencija Naručitelja i Ponuditelja u postupku pregleda i ocjene.</w:t>
      </w:r>
    </w:p>
    <w:p w14:paraId="6056F1A1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10.</w:t>
      </w:r>
    </w:p>
    <w:p w14:paraId="6056F1A2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A3" w14:textId="77777777" w:rsidR="001F1838" w:rsidRDefault="008212E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donošenje Odluke o odabiru najpovoljnije ponude ili Odluke o poništenju postupka jednostavne nabave iznosi 30 (trideset) dana od dana isteka roka za dostavu ponuda, ukoliko u Pozivu/Upitu za dostavu ponude nije određeno drugačije. </w:t>
      </w:r>
    </w:p>
    <w:p w14:paraId="6056F1A4" w14:textId="77777777" w:rsidR="001F1838" w:rsidRDefault="008212E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odabiru najpovoljnije ponude ili Odluka o poništenju postupka jednostavne nabave dostavlja se elektroničkim sredstvima, putem ovlaštenog pružatelja poštanskih usluga ili druge odgovarajuće kurirske službe, telefaksom ili njihovim kombiniranjem gospodarskim subjektima koji su sudjelovali u postupku nabave ili se objavljuje  na internetskim stranicama Naručitelja.</w:t>
      </w:r>
    </w:p>
    <w:p w14:paraId="6056F1A5" w14:textId="77777777" w:rsidR="001F1838" w:rsidRDefault="001F1838">
      <w:pPr>
        <w:pStyle w:val="Odlomakpopisa"/>
        <w:jc w:val="both"/>
        <w:rPr>
          <w:rFonts w:ascii="Times New Roman" w:hAnsi="Times New Roman" w:cs="Times New Roman"/>
        </w:rPr>
      </w:pPr>
    </w:p>
    <w:p w14:paraId="25A37E88" w14:textId="77777777" w:rsidR="005422FD" w:rsidRDefault="005422FD">
      <w:pPr>
        <w:pStyle w:val="Odlomakpopisa"/>
        <w:jc w:val="both"/>
        <w:rPr>
          <w:rFonts w:ascii="Times New Roman" w:hAnsi="Times New Roman" w:cs="Times New Roman"/>
        </w:rPr>
      </w:pPr>
    </w:p>
    <w:p w14:paraId="266BB54A" w14:textId="77777777" w:rsidR="005422FD" w:rsidRDefault="005422FD">
      <w:pPr>
        <w:pStyle w:val="Odlomakpopisa"/>
        <w:jc w:val="both"/>
        <w:rPr>
          <w:rFonts w:ascii="Times New Roman" w:hAnsi="Times New Roman" w:cs="Times New Roman"/>
        </w:rPr>
      </w:pPr>
    </w:p>
    <w:p w14:paraId="6056F1A6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Članak 11.</w:t>
      </w:r>
    </w:p>
    <w:p w14:paraId="6056F1A7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A8" w14:textId="77777777" w:rsidR="001F1838" w:rsidRDefault="008212E5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Odluke o odabiru najpovoljnije ponude, Naručitelj i odabrani ponuditelj sklopit će Ugovor o nabavi robe/radova/usluga.</w:t>
      </w:r>
    </w:p>
    <w:p w14:paraId="5D599DF2" w14:textId="77777777" w:rsidR="005422FD" w:rsidRDefault="005422FD" w:rsidP="005422F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056F1A9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PROVEDBA POSTUPAKA JEDNOSTAVNE NABAVE PROCIJENJENE VRIJEDNOSTI JEDNAKE ILI VEĆE OD 13.270,00 EURA, A MANJE OD 26.540,00 EURA ZA ROBU I USLUGE I MANJA OD 66.360,00 EURA ZA RADOVE</w:t>
      </w:r>
    </w:p>
    <w:p w14:paraId="6056F1AA" w14:textId="77777777" w:rsidR="001F1838" w:rsidRDefault="001F1838">
      <w:pPr>
        <w:spacing w:after="0"/>
        <w:jc w:val="both"/>
        <w:rPr>
          <w:rFonts w:ascii="Times New Roman" w:hAnsi="Times New Roman" w:cs="Times New Roman"/>
        </w:rPr>
      </w:pPr>
    </w:p>
    <w:p w14:paraId="6056F1AB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12.</w:t>
      </w:r>
    </w:p>
    <w:p w14:paraId="6056F1AC" w14:textId="77777777" w:rsidR="001F1838" w:rsidRDefault="001F1838">
      <w:pPr>
        <w:spacing w:after="0"/>
        <w:jc w:val="both"/>
        <w:rPr>
          <w:rFonts w:ascii="Times New Roman" w:hAnsi="Times New Roman" w:cs="Times New Roman"/>
        </w:rPr>
      </w:pPr>
    </w:p>
    <w:p w14:paraId="6056F1AD" w14:textId="77777777" w:rsidR="001F1838" w:rsidRDefault="008212E5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nabavu robe i usluga procijenjene vrijednosti jednake ili veće od 13.270,00 eura a manje od 26.540,00 eura za robu i usluge i manje od 66.360,00 eura za radove Naručitelj u pravilu provodi objavom na internetskim stranicama Naručitelja, a prema vrsti robe/radova/usluga koja se nabavlja, odnosno složenosti predmeta nabave može uputiti i više/manje Poziva na dostavu ponude. </w:t>
      </w:r>
    </w:p>
    <w:p w14:paraId="6056F1AE" w14:textId="77777777" w:rsidR="001F1838" w:rsidRDefault="008212E5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Naručitelj pridržava pravo uputiti 1 (jedan) ili više Poziva na dostavu ponude za nabave iz stavka 3. do 4. ovog članka i to u slijedećim okolnostima:</w:t>
      </w:r>
    </w:p>
    <w:p w14:paraId="6056F1AF" w14:textId="77777777" w:rsidR="001F1838" w:rsidRDefault="008212E5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 zbog tehničkih razloga ili razloga povezanih sa zaštitom isključivih prava ugovor o nabavi može izvršiti samo određeni gospodarski subjekt,</w:t>
      </w:r>
    </w:p>
    <w:p w14:paraId="6056F1B0" w14:textId="77777777" w:rsidR="001F1838" w:rsidRDefault="008212E5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 je to nužno potrebno zbog razloga iznimne žurnosti izazvane događajima koje Naručitelj nije mogao predvidjeti te</w:t>
      </w:r>
    </w:p>
    <w:p w14:paraId="6056F1B1" w14:textId="77777777" w:rsidR="001F1838" w:rsidRDefault="008212E5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u postupku nabave nije pristigla niti jedna ponuda, ili niti jedna valjana ili prihvatljiva ponuda u prethodno provedenom postupku jednostavne nabave.</w:t>
      </w:r>
    </w:p>
    <w:p w14:paraId="6056F1B2" w14:textId="77777777" w:rsidR="001F1838" w:rsidRDefault="008212E5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Iznimno iz stavka 1. ovog članka Naručitelj nije obavezan objaviti Poziv za dostavu ponuda ukoliko je to u suprotnosti s posebnim propisom ili pravilima kojima je regulirano obavljanje određenih usluga.</w:t>
      </w:r>
    </w:p>
    <w:p w14:paraId="6056F1B3" w14:textId="77777777" w:rsidR="001F1838" w:rsidRDefault="008212E5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dostavu ponuda ne smije biti kraći od 5 (pet) dana od dana upućivanja ili objavljivanja Poziva/Upita za dostavu ponuda na internetskim stranicama Naručitelja. Iznimno, ako postoje opravdani razlozi vezani uz predmet nabave i rok provedbe jednostavne nabave, može se utvrditi kraći rok za dostavu ponuda.</w:t>
      </w:r>
    </w:p>
    <w:p w14:paraId="6056F1B4" w14:textId="77777777" w:rsidR="001F1838" w:rsidRDefault="001F1838">
      <w:pPr>
        <w:pStyle w:val="Odlomakpopisa"/>
        <w:jc w:val="both"/>
        <w:rPr>
          <w:rFonts w:ascii="Times New Roman" w:hAnsi="Times New Roman" w:cs="Times New Roman"/>
        </w:rPr>
      </w:pPr>
    </w:p>
    <w:p w14:paraId="6056F1B5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13.</w:t>
      </w:r>
    </w:p>
    <w:p w14:paraId="6056F1B6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B7" w14:textId="77777777" w:rsidR="001F1838" w:rsidRDefault="008212E5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dostavu ponuda mora biti jasan, precizan, razumljiv i nedvojben te izrađen na način da omogući podnošenje usporedivih ponuda.</w:t>
      </w:r>
    </w:p>
    <w:p w14:paraId="6056F1B8" w14:textId="77777777" w:rsidR="001F1838" w:rsidRDefault="008212E5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može u Pozivu za dostavu ponuda odrediti razloge isključenja, uvjete sposobnosti ponuditelja i jamstva sve sukladno odredbama Zakona o javnoj nabavi. </w:t>
      </w:r>
    </w:p>
    <w:p w14:paraId="6056F1B9" w14:textId="77777777" w:rsidR="001F1838" w:rsidRDefault="008212E5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Pozivu na dostavu ponuda se može priložiti i dodatna dokumentacija. Dodatnu dokumentaciju čine skice, nacrti, planovi, projekti, studije i slični dokumenti, na temelju kojih su izrađeni troškovnici ili projektni zadatci. </w:t>
      </w:r>
    </w:p>
    <w:p w14:paraId="6056F1BA" w14:textId="77777777" w:rsidR="001F1838" w:rsidRDefault="008212E5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dostavu ponuda može sadržavati obrasce, predloške zahtijevanih dokumenata, izjave i sl. te prijedlog ugovora o jednostavnoj nabavi.</w:t>
      </w:r>
    </w:p>
    <w:p w14:paraId="6056F1BB" w14:textId="77777777" w:rsidR="001F1838" w:rsidRDefault="001F1838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6056F1BC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14.</w:t>
      </w:r>
    </w:p>
    <w:p w14:paraId="6056F1BD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BE" w14:textId="77777777" w:rsidR="001F1838" w:rsidRDefault="008212E5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dokumente koje javni Naručitelj zahtijeva sukladno ovom Pravilniku Ponuditelji mogu dostaviti u neovjerenoj preslici. Neovjerenom preslikom smatra se i neovjereni ispis elektroničke isprave.</w:t>
      </w:r>
    </w:p>
    <w:p w14:paraId="6056F1BF" w14:textId="77777777" w:rsidR="001F1838" w:rsidRDefault="008212E5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postojanja sumnje u istinitost podataka navedenih u dokumentima koje su Ponuditelji dostavili, Naručitelj može radi provjere istinitosti podataka:</w:t>
      </w:r>
    </w:p>
    <w:p w14:paraId="6056F1C0" w14:textId="77777777" w:rsidR="001F1838" w:rsidRDefault="008212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 Ponuditelja zatražiti da u primjerenom roku dostave izvornike ili ovjerene preslike tih dokumenata i/ili</w:t>
      </w:r>
    </w:p>
    <w:p w14:paraId="6056F1C1" w14:textId="77777777" w:rsidR="001F1838" w:rsidRDefault="008212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obratiti se izdavatelju dokumenata i/ili nadležnim tijelima.</w:t>
      </w:r>
    </w:p>
    <w:p w14:paraId="6056F1C2" w14:textId="77777777" w:rsidR="001F1838" w:rsidRDefault="001F1838">
      <w:pPr>
        <w:pStyle w:val="Odlomakpopisa"/>
        <w:ind w:left="1080"/>
        <w:jc w:val="both"/>
        <w:rPr>
          <w:rFonts w:ascii="Times New Roman" w:hAnsi="Times New Roman" w:cs="Times New Roman"/>
        </w:rPr>
      </w:pPr>
    </w:p>
    <w:p w14:paraId="6056F1C3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15.</w:t>
      </w:r>
    </w:p>
    <w:p w14:paraId="6056F1C4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C5" w14:textId="77777777" w:rsidR="001F1838" w:rsidRDefault="008212E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Otvaranje ponuda nije javno.</w:t>
      </w:r>
    </w:p>
    <w:p w14:paraId="6056F1C6" w14:textId="77777777" w:rsidR="001F1838" w:rsidRDefault="008212E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jednostavne nabave iz članka 12. ovog Pravilnika priprema i provodi Povjerenstvo za jednostavnu nabavu (u daljnjem tekstu: Povjerenstvo), imenovano od strane direktora a sastoji se od najmanje tri (3) člana.</w:t>
      </w:r>
    </w:p>
    <w:p w14:paraId="6056F1C7" w14:textId="77777777" w:rsidR="001F1838" w:rsidRDefault="008212E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otvaraju najmanje dva (2) ovlaštena predstavnika Naručitelja odnosno člana Povjerenstva.</w:t>
      </w:r>
    </w:p>
    <w:p w14:paraId="6056F1C8" w14:textId="77777777" w:rsidR="001F1838" w:rsidRDefault="008212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otvaraju prema rednom broju iz upisnika o zaprimanju ponuda. Kada je dostavljena izmjena i/ili dopuna ponude, prvo se otvara izmjena i/ili dopuna ponude te potom osnovna ponuda. </w:t>
      </w:r>
    </w:p>
    <w:p w14:paraId="6056F1C9" w14:textId="77777777" w:rsidR="001F1838" w:rsidRDefault="008212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otvaranju, postupku pregleda i ocjene sastavlja se Zapisnik.</w:t>
      </w:r>
    </w:p>
    <w:p w14:paraId="6056F1CA" w14:textId="77777777" w:rsidR="001F1838" w:rsidRDefault="008212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Sastavni dio Zapisnika o pregledu i ocjeni čini i korespondencija Naručitelja i Ponuditelja u postupku pregleda i ocjene.</w:t>
      </w:r>
    </w:p>
    <w:p w14:paraId="6056F1CB" w14:textId="77777777" w:rsidR="001F1838" w:rsidRDefault="001F1838">
      <w:pPr>
        <w:pStyle w:val="Odlomakpopisa"/>
        <w:jc w:val="both"/>
        <w:rPr>
          <w:rFonts w:ascii="Times New Roman" w:hAnsi="Times New Roman" w:cs="Times New Roman"/>
        </w:rPr>
      </w:pPr>
    </w:p>
    <w:p w14:paraId="6056F1CC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16.</w:t>
      </w:r>
    </w:p>
    <w:p w14:paraId="6056F1CD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CE" w14:textId="77777777" w:rsidR="001F1838" w:rsidRDefault="008212E5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donošenje Odluke o odabiru najpovoljnije ponude ili Odluke o poništenju postupka jednostavne nabave iznosi 30 (trideset) dana od dana isteka roka za dostavu ponuda, ukoliko u Pozivu za dostavu ponude nije određeno drugačije. </w:t>
      </w:r>
    </w:p>
    <w:p w14:paraId="6056F1CF" w14:textId="77777777" w:rsidR="001F1838" w:rsidRDefault="008212E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o odabiru najpovoljnije ponude ili Odluka o poništenju postupka jednostavne nabave dostavlja se elektroničkim sredstvima, putem ovlaštenog pružatelja poštanskih usluga ili druge odgovarajuće kurirske službe, telefaksom ili njihovim kombiniranjem gospodarskim subjektima koji su sudjelovali u postupku nabave ili se objavljuje  na internetskim stranicama Naručitelja.</w:t>
      </w:r>
    </w:p>
    <w:p w14:paraId="6056F1D0" w14:textId="77777777" w:rsidR="001F1838" w:rsidRDefault="001F1838">
      <w:pPr>
        <w:pStyle w:val="Odlomakpopisa"/>
        <w:jc w:val="both"/>
        <w:rPr>
          <w:rFonts w:ascii="Times New Roman" w:hAnsi="Times New Roman" w:cs="Times New Roman"/>
        </w:rPr>
      </w:pPr>
    </w:p>
    <w:p w14:paraId="6056F1D1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17.</w:t>
      </w:r>
    </w:p>
    <w:p w14:paraId="6056F1D2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D3" w14:textId="77777777" w:rsidR="001F1838" w:rsidRDefault="008212E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Stupanjem na snagu Odluke o odabiru najpovoljnije ponude, Naručitelj i odabrani ponuditelj sklopit će Ugovor o nabavi robe/radova/usluga. </w:t>
      </w:r>
    </w:p>
    <w:p w14:paraId="6056F1D4" w14:textId="77777777" w:rsidR="001F1838" w:rsidRDefault="001F1838">
      <w:pPr>
        <w:spacing w:after="0"/>
        <w:jc w:val="both"/>
        <w:rPr>
          <w:rFonts w:ascii="Times New Roman" w:hAnsi="Times New Roman" w:cs="Times New Roman"/>
        </w:rPr>
      </w:pPr>
    </w:p>
    <w:p w14:paraId="6056F1D5" w14:textId="77777777" w:rsidR="001F1838" w:rsidRDefault="001F1838">
      <w:pPr>
        <w:spacing w:after="0"/>
        <w:jc w:val="both"/>
        <w:rPr>
          <w:rFonts w:ascii="Times New Roman" w:hAnsi="Times New Roman" w:cs="Times New Roman"/>
        </w:rPr>
      </w:pPr>
    </w:p>
    <w:p w14:paraId="6056F1D6" w14:textId="77777777" w:rsidR="001F1838" w:rsidRDefault="008212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PRIJELAZNE I ZAVRŠNE ODREDBE</w:t>
      </w:r>
    </w:p>
    <w:p w14:paraId="6056F1D7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18.</w:t>
      </w:r>
    </w:p>
    <w:p w14:paraId="6056F1D8" w14:textId="77777777" w:rsidR="001F1838" w:rsidRDefault="001F1838">
      <w:pPr>
        <w:spacing w:after="0"/>
        <w:rPr>
          <w:rFonts w:ascii="Times New Roman" w:hAnsi="Times New Roman" w:cs="Times New Roman"/>
          <w:b/>
          <w:bCs/>
        </w:rPr>
      </w:pPr>
    </w:p>
    <w:p w14:paraId="6056F1D9" w14:textId="77777777" w:rsidR="001F1838" w:rsidRDefault="008212E5">
      <w:pPr>
        <w:pStyle w:val="Odlomakpopisa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ovog Pravilnika prestaje važiti Pravilnik o provedbi postupaka jednostavne nabave roba, usluga i radova Društva URBROJ: 1094/2021 od 25. listopada 2021. godine.</w:t>
      </w:r>
    </w:p>
    <w:p w14:paraId="6056F1DA" w14:textId="77777777" w:rsidR="001F1838" w:rsidRDefault="001F1838">
      <w:pPr>
        <w:spacing w:after="0"/>
        <w:jc w:val="both"/>
        <w:rPr>
          <w:rFonts w:ascii="Times New Roman" w:hAnsi="Times New Roman" w:cs="Times New Roman"/>
        </w:rPr>
      </w:pPr>
    </w:p>
    <w:p w14:paraId="6056F1DB" w14:textId="77777777" w:rsidR="001F1838" w:rsidRDefault="008212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Članak 19.</w:t>
      </w:r>
    </w:p>
    <w:p w14:paraId="6056F1DC" w14:textId="77777777" w:rsidR="001F1838" w:rsidRDefault="001F18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056F1DD" w14:textId="77777777" w:rsidR="001F1838" w:rsidRDefault="008212E5">
      <w:pPr>
        <w:pStyle w:val="Odlomakpopisa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stupa na snagu danom donošenja, a objavit će se na internetskim stranicama i oglasnoj ploči Društva.</w:t>
      </w:r>
    </w:p>
    <w:p w14:paraId="6056F1DE" w14:textId="77777777" w:rsidR="001F1838" w:rsidRDefault="001F1838">
      <w:pPr>
        <w:rPr>
          <w:rFonts w:ascii="Times New Roman" w:hAnsi="Times New Roman" w:cs="Times New Roman"/>
        </w:rPr>
      </w:pPr>
    </w:p>
    <w:p w14:paraId="6056F1DF" w14:textId="77777777" w:rsidR="001F1838" w:rsidRDefault="008212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DIREKTORICA</w:t>
      </w:r>
    </w:p>
    <w:p w14:paraId="6056F1E0" w14:textId="77777777" w:rsidR="001F1838" w:rsidRDefault="008212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sc. Barbara Nakić-Alfirević, dipl. ing.</w:t>
      </w:r>
    </w:p>
    <w:sectPr w:rsidR="001F183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2B"/>
    <w:multiLevelType w:val="multilevel"/>
    <w:tmpl w:val="04EAD4B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73F"/>
    <w:multiLevelType w:val="multilevel"/>
    <w:tmpl w:val="08AAD0C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E58CE"/>
    <w:multiLevelType w:val="multilevel"/>
    <w:tmpl w:val="3D6258A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E6407"/>
    <w:multiLevelType w:val="multilevel"/>
    <w:tmpl w:val="C4C8D00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44CE"/>
    <w:multiLevelType w:val="multilevel"/>
    <w:tmpl w:val="0F6E61B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415A79"/>
    <w:multiLevelType w:val="multilevel"/>
    <w:tmpl w:val="6BE6DD0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5142"/>
    <w:multiLevelType w:val="multilevel"/>
    <w:tmpl w:val="09D21188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8201DD"/>
    <w:multiLevelType w:val="multilevel"/>
    <w:tmpl w:val="58CE49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19A"/>
    <w:multiLevelType w:val="multilevel"/>
    <w:tmpl w:val="F45AE4C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47FA2"/>
    <w:multiLevelType w:val="multilevel"/>
    <w:tmpl w:val="5B7E5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75A1C"/>
    <w:multiLevelType w:val="multilevel"/>
    <w:tmpl w:val="A1B2DBA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211B3"/>
    <w:multiLevelType w:val="multilevel"/>
    <w:tmpl w:val="0C5ED02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1E33"/>
    <w:multiLevelType w:val="multilevel"/>
    <w:tmpl w:val="D65645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45D34"/>
    <w:multiLevelType w:val="multilevel"/>
    <w:tmpl w:val="7968EA6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39DE"/>
    <w:multiLevelType w:val="multilevel"/>
    <w:tmpl w:val="E8D4A7C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7063A"/>
    <w:multiLevelType w:val="multilevel"/>
    <w:tmpl w:val="1500057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A0776"/>
    <w:multiLevelType w:val="multilevel"/>
    <w:tmpl w:val="E9AE5B4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E3155"/>
    <w:multiLevelType w:val="multilevel"/>
    <w:tmpl w:val="9D5C5126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53011"/>
    <w:multiLevelType w:val="multilevel"/>
    <w:tmpl w:val="4E82360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51DC7"/>
    <w:multiLevelType w:val="multilevel"/>
    <w:tmpl w:val="14601D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64989"/>
    <w:multiLevelType w:val="multilevel"/>
    <w:tmpl w:val="BF5EFD6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30AD7"/>
    <w:multiLevelType w:val="multilevel"/>
    <w:tmpl w:val="8D5C88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0722"/>
    <w:multiLevelType w:val="multilevel"/>
    <w:tmpl w:val="849266D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A709C"/>
    <w:multiLevelType w:val="multilevel"/>
    <w:tmpl w:val="6178BE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2773086">
    <w:abstractNumId w:val="0"/>
  </w:num>
  <w:num w:numId="2" w16cid:durableId="1531603836">
    <w:abstractNumId w:val="1"/>
  </w:num>
  <w:num w:numId="3" w16cid:durableId="1573202929">
    <w:abstractNumId w:val="2"/>
  </w:num>
  <w:num w:numId="4" w16cid:durableId="210190822">
    <w:abstractNumId w:val="3"/>
  </w:num>
  <w:num w:numId="5" w16cid:durableId="258219355">
    <w:abstractNumId w:val="4"/>
  </w:num>
  <w:num w:numId="6" w16cid:durableId="191696938">
    <w:abstractNumId w:val="5"/>
  </w:num>
  <w:num w:numId="7" w16cid:durableId="1021661418">
    <w:abstractNumId w:val="6"/>
  </w:num>
  <w:num w:numId="8" w16cid:durableId="52655743">
    <w:abstractNumId w:val="7"/>
  </w:num>
  <w:num w:numId="9" w16cid:durableId="1423843848">
    <w:abstractNumId w:val="8"/>
  </w:num>
  <w:num w:numId="10" w16cid:durableId="154077875">
    <w:abstractNumId w:val="9"/>
  </w:num>
  <w:num w:numId="11" w16cid:durableId="1244333827">
    <w:abstractNumId w:val="10"/>
  </w:num>
  <w:num w:numId="12" w16cid:durableId="1030449998">
    <w:abstractNumId w:val="11"/>
  </w:num>
  <w:num w:numId="13" w16cid:durableId="124473692">
    <w:abstractNumId w:val="12"/>
  </w:num>
  <w:num w:numId="14" w16cid:durableId="188030171">
    <w:abstractNumId w:val="13"/>
  </w:num>
  <w:num w:numId="15" w16cid:durableId="285308811">
    <w:abstractNumId w:val="14"/>
  </w:num>
  <w:num w:numId="16" w16cid:durableId="195000951">
    <w:abstractNumId w:val="15"/>
  </w:num>
  <w:num w:numId="17" w16cid:durableId="1956061408">
    <w:abstractNumId w:val="16"/>
  </w:num>
  <w:num w:numId="18" w16cid:durableId="1018510366">
    <w:abstractNumId w:val="17"/>
  </w:num>
  <w:num w:numId="19" w16cid:durableId="719978757">
    <w:abstractNumId w:val="18"/>
  </w:num>
  <w:num w:numId="20" w16cid:durableId="599339612">
    <w:abstractNumId w:val="19"/>
  </w:num>
  <w:num w:numId="21" w16cid:durableId="286012287">
    <w:abstractNumId w:val="20"/>
  </w:num>
  <w:num w:numId="22" w16cid:durableId="963656648">
    <w:abstractNumId w:val="21"/>
  </w:num>
  <w:num w:numId="23" w16cid:durableId="81681246">
    <w:abstractNumId w:val="22"/>
  </w:num>
  <w:num w:numId="24" w16cid:durableId="7162457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38"/>
    <w:rsid w:val="001F1838"/>
    <w:rsid w:val="005422FD"/>
    <w:rsid w:val="008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F156"/>
  <w15:docId w15:val="{D65D4990-DCDB-4A2E-A79E-757A6FFA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customStyle="1" w:styleId="Tekstkomentara1">
    <w:name w:val="Tekst komentara1"/>
    <w:basedOn w:val="Normal"/>
    <w:link w:val="Tekstkomenta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95A4-CB6B-440F-A72B-FADBF31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Colle</dc:creator>
  <cp:keywords/>
  <dc:description/>
  <cp:lastModifiedBy>EKO PROMINA d.o.o.</cp:lastModifiedBy>
  <cp:revision>20</cp:revision>
  <dcterms:created xsi:type="dcterms:W3CDTF">2024-02-21T15:36:00Z</dcterms:created>
  <dcterms:modified xsi:type="dcterms:W3CDTF">2024-02-22T08:06:00Z</dcterms:modified>
</cp:coreProperties>
</file>